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E9" w:rsidRPr="009367E9" w:rsidRDefault="009367E9" w:rsidP="009367E9">
      <w:pPr>
        <w:spacing w:before="100" w:beforeAutospacing="1" w:after="100" w:afterAutospacing="1"/>
      </w:pPr>
    </w:p>
    <w:tbl>
      <w:tblPr>
        <w:tblW w:w="9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6"/>
        <w:gridCol w:w="6520"/>
      </w:tblGrid>
      <w:tr w:rsidR="009367E9" w:rsidRPr="009367E9" w:rsidTr="009367E9">
        <w:trPr>
          <w:tblCellSpacing w:w="0" w:type="dxa"/>
        </w:trPr>
        <w:tc>
          <w:tcPr>
            <w:tcW w:w="9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rPr>
                <w:b/>
                <w:bCs/>
              </w:rPr>
              <w:t>Solidarna Szkoła</w:t>
            </w:r>
          </w:p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t>Harmonogram Programu: 2 września 2013</w:t>
            </w:r>
            <w:r w:rsidR="00F15A91" w:rsidRPr="00501D4D">
              <w:t xml:space="preserve"> – </w:t>
            </w:r>
            <w:r w:rsidRPr="009367E9">
              <w:t>30 czerwca 2014</w:t>
            </w:r>
          </w:p>
        </w:tc>
      </w:tr>
      <w:tr w:rsidR="009367E9" w:rsidRPr="009367E9" w:rsidTr="009367E9">
        <w:trPr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rPr>
                <w:b/>
                <w:bCs/>
              </w:rPr>
              <w:t xml:space="preserve">Opracowanie materiałów </w:t>
            </w:r>
          </w:p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t>wrzesień – grudzień 2013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</w:pPr>
            <w:r w:rsidRPr="009367E9">
              <w:t xml:space="preserve">Przygotowanie </w:t>
            </w:r>
            <w:r w:rsidRPr="009367E9">
              <w:rPr>
                <w:b/>
                <w:bCs/>
              </w:rPr>
              <w:t>merytorycznych oraz metodycznych materiałów</w:t>
            </w:r>
            <w:r w:rsidRPr="009367E9">
              <w:t>, wspierających realizację ścieżek: historycznej, społecznej i obywatelskiej. Materiały będą dostępne w wersji elektronicznej i drukowanej.</w:t>
            </w:r>
          </w:p>
        </w:tc>
      </w:tr>
      <w:tr w:rsidR="009367E9" w:rsidRPr="009367E9" w:rsidTr="009367E9">
        <w:trPr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rPr>
                <w:b/>
                <w:bCs/>
              </w:rPr>
              <w:t>Rekrutacja i promocja</w:t>
            </w:r>
          </w:p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t>wrzesień</w:t>
            </w:r>
            <w:r w:rsidR="00F15A91" w:rsidRPr="00501D4D">
              <w:t xml:space="preserve"> – </w:t>
            </w:r>
            <w:r w:rsidRPr="009367E9">
              <w:t>listopad 2013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</w:pPr>
            <w:r w:rsidRPr="009367E9">
              <w:t xml:space="preserve">Do Programu </w:t>
            </w:r>
            <w:r w:rsidRPr="009367E9">
              <w:rPr>
                <w:b/>
                <w:bCs/>
              </w:rPr>
              <w:t>z</w:t>
            </w:r>
            <w:r w:rsidRPr="009367E9">
              <w:t xml:space="preserve">głasza się </w:t>
            </w:r>
            <w:r w:rsidRPr="009367E9">
              <w:rPr>
                <w:b/>
                <w:bCs/>
              </w:rPr>
              <w:t>cała Szkoła</w:t>
            </w:r>
            <w:r w:rsidRPr="009367E9">
              <w:t xml:space="preserve"> za pomocą formularza elektronicznego, podpisując jednocześnie manifest „Solidarnej Szkoły”. Po zakończeniu i sprawozdaniu uczniowskich działań na </w:t>
            </w:r>
            <w:hyperlink r:id="rId6" w:history="1">
              <w:r w:rsidRPr="009367E9">
                <w:rPr>
                  <w:color w:val="0000FF"/>
                  <w:u w:val="single"/>
                </w:rPr>
                <w:t>www.edutuba.pl</w:t>
              </w:r>
            </w:hyperlink>
            <w:r w:rsidRPr="009367E9">
              <w:t xml:space="preserve"> Szkoły otrzymują pamiątkowe tablice-certyfikaty.</w:t>
            </w:r>
          </w:p>
        </w:tc>
      </w:tr>
      <w:tr w:rsidR="009367E9" w:rsidRPr="009367E9" w:rsidTr="009367E9">
        <w:trPr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rPr>
                <w:b/>
                <w:bCs/>
              </w:rPr>
              <w:t xml:space="preserve">Wsparcie metodyczne </w:t>
            </w:r>
          </w:p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t>styczeń</w:t>
            </w:r>
            <w:r w:rsidR="00F15A91" w:rsidRPr="00501D4D">
              <w:t xml:space="preserve"> – </w:t>
            </w:r>
            <w:r w:rsidRPr="009367E9">
              <w:t>czerwiec 2014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</w:pPr>
            <w:r w:rsidRPr="009367E9">
              <w:t xml:space="preserve">Prowadzona będzie </w:t>
            </w:r>
            <w:r w:rsidRPr="009367E9">
              <w:rPr>
                <w:b/>
                <w:bCs/>
              </w:rPr>
              <w:t>strona Programu</w:t>
            </w:r>
            <w:r w:rsidRPr="009367E9">
              <w:t xml:space="preserve"> </w:t>
            </w:r>
            <w:hyperlink r:id="rId7" w:history="1">
              <w:r w:rsidRPr="009367E9">
                <w:rPr>
                  <w:color w:val="0000FF"/>
                  <w:u w:val="single"/>
                </w:rPr>
                <w:t>www.ceo.org.pl/solidarna</w:t>
              </w:r>
            </w:hyperlink>
            <w:r w:rsidRPr="009367E9">
              <w:t xml:space="preserve"> z: biblioteką tekstów, filmów, wskazówek dla nauczycieli. CEO zapewni także opiekę merytoryczną uczestnikom poprzez bloga eksperckiego.</w:t>
            </w:r>
          </w:p>
        </w:tc>
      </w:tr>
      <w:tr w:rsidR="009367E9" w:rsidRPr="009367E9" w:rsidTr="009367E9">
        <w:trPr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rPr>
                <w:b/>
                <w:bCs/>
              </w:rPr>
              <w:t>Lekcje demokracji online</w:t>
            </w:r>
          </w:p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t>styczeń</w:t>
            </w:r>
            <w:r w:rsidR="00F15A91" w:rsidRPr="00501D4D">
              <w:t xml:space="preserve"> – </w:t>
            </w:r>
            <w:r w:rsidRPr="009367E9">
              <w:t>czerwiec 2014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</w:pPr>
            <w:r w:rsidRPr="009367E9">
              <w:t xml:space="preserve">Sprawdzoną formą uatrakcyjnienia oferty edukacyjnej szkoły w zakresie tematycznym Programu będą </w:t>
            </w:r>
            <w:r w:rsidRPr="009367E9">
              <w:rPr>
                <w:b/>
                <w:bCs/>
              </w:rPr>
              <w:t>prowadzone online lekcje demokracji</w:t>
            </w:r>
            <w:r w:rsidRPr="009367E9">
              <w:t>. Do udziału w lekcjach online z ekspertami (w tym bohaterami 1989-91) zaproszone zostaną Szkoły wyróżniające się szczególną aktywnością.</w:t>
            </w:r>
          </w:p>
        </w:tc>
      </w:tr>
      <w:tr w:rsidR="009367E9" w:rsidRPr="009367E9" w:rsidTr="009367E9">
        <w:trPr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rPr>
                <w:b/>
                <w:bCs/>
              </w:rPr>
              <w:t xml:space="preserve">Wdrożenie szkolnego programu edukacyjno-wychowawczego </w:t>
            </w:r>
          </w:p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t>grudzień 2013</w:t>
            </w:r>
            <w:r w:rsidR="00F15A91" w:rsidRPr="00501D4D">
              <w:t xml:space="preserve"> – </w:t>
            </w:r>
            <w:bookmarkStart w:id="0" w:name="_GoBack"/>
            <w:bookmarkEnd w:id="0"/>
            <w:r w:rsidRPr="009367E9">
              <w:t>czerwiec 2014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</w:pPr>
            <w:r w:rsidRPr="009367E9">
              <w:t xml:space="preserve">Szkoły - we współpracy z samorządem uczniowskim - </w:t>
            </w:r>
            <w:r w:rsidRPr="009367E9">
              <w:rPr>
                <w:b/>
                <w:bCs/>
              </w:rPr>
              <w:t>wypracują szkolny program edukacyjno-wychowawczy</w:t>
            </w:r>
            <w:r w:rsidRPr="009367E9">
              <w:t>, którego elementy będą wdrażane w II semestrze roku szkolnym 2013/2014. Program zostanie przyjęty na uroczystym szkolnym apelu (np. w połączeniu z debatą).</w:t>
            </w:r>
          </w:p>
          <w:p w:rsidR="009367E9" w:rsidRPr="009367E9" w:rsidRDefault="009367E9" w:rsidP="009367E9">
            <w:pPr>
              <w:spacing w:before="100" w:beforeAutospacing="1" w:after="100" w:afterAutospacing="1"/>
            </w:pPr>
            <w:r w:rsidRPr="009367E9">
              <w:t xml:space="preserve">Na początku II semestru uczniowie dokonają wyboru minimum jednej ze ścieżek z zaproponowanej listy, </w:t>
            </w:r>
            <w:r w:rsidRPr="009367E9">
              <w:rPr>
                <w:b/>
                <w:bCs/>
              </w:rPr>
              <w:t>zaplanują i zrealizują projekt</w:t>
            </w:r>
            <w:r w:rsidRPr="009367E9">
              <w:t xml:space="preserve">, którego efekty </w:t>
            </w:r>
            <w:r w:rsidRPr="009367E9">
              <w:rPr>
                <w:b/>
                <w:bCs/>
              </w:rPr>
              <w:t>zaprezentują szkolnej i lokalnej społeczności</w:t>
            </w:r>
            <w:r w:rsidRPr="009367E9">
              <w:t>.</w:t>
            </w:r>
          </w:p>
        </w:tc>
      </w:tr>
      <w:tr w:rsidR="009367E9" w:rsidRPr="009367E9" w:rsidTr="009367E9">
        <w:trPr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rPr>
                <w:b/>
                <w:bCs/>
              </w:rPr>
              <w:t xml:space="preserve">Festiwal internetowy </w:t>
            </w:r>
          </w:p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t>między luty – kwiecień 2014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</w:pPr>
            <w:r w:rsidRPr="009367E9">
              <w:t xml:space="preserve">Festiwal to okazja do </w:t>
            </w:r>
            <w:r w:rsidRPr="009367E9">
              <w:rPr>
                <w:b/>
                <w:bCs/>
              </w:rPr>
              <w:t>spotkania online uczniów realizujących program „Solidarna Szkoła”</w:t>
            </w:r>
            <w:r w:rsidRPr="009367E9">
              <w:t xml:space="preserve"> w całej Polsce. Program festiwalu będzie zawierał zadania konkursowe związane z wiedzą i umiejętnościami, które uczniowie pogłębiali podczas realizacji projektów.</w:t>
            </w:r>
          </w:p>
        </w:tc>
      </w:tr>
      <w:tr w:rsidR="009367E9" w:rsidRPr="009367E9" w:rsidTr="009367E9">
        <w:trPr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rPr>
                <w:b/>
                <w:bCs/>
              </w:rPr>
              <w:t xml:space="preserve">Konferencja podsumowująca </w:t>
            </w:r>
          </w:p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t>po 15 czerwca 2014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</w:pPr>
            <w:r w:rsidRPr="009367E9">
              <w:t xml:space="preserve">Na zakończenie Programu zorganizowana zostanie w siedzibie Europejskiego Centrum Solidarności </w:t>
            </w:r>
            <w:r w:rsidRPr="009367E9">
              <w:rPr>
                <w:b/>
                <w:bCs/>
              </w:rPr>
              <w:t>interaktywna konferencja podsumowująca</w:t>
            </w:r>
            <w:r w:rsidRPr="009367E9">
              <w:t xml:space="preserve"> dla uczestników i gości. Będzie </w:t>
            </w:r>
            <w:r w:rsidRPr="009367E9">
              <w:lastRenderedPageBreak/>
              <w:t>to okazja do zaprezentowania najlepszych programów wychowawczo-edukacyjnych szkoły oraz najciekawszych projektów uczniowskich. Uczestnicy będą mogli także utrwalić swoją wiedzę poprzez uczestnictwo w wystawach Europejskiego Centrum Solidarności.</w:t>
            </w:r>
          </w:p>
        </w:tc>
      </w:tr>
      <w:tr w:rsidR="009367E9" w:rsidRPr="009367E9" w:rsidTr="009367E9">
        <w:trPr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rPr>
                <w:b/>
                <w:bCs/>
              </w:rPr>
              <w:lastRenderedPageBreak/>
              <w:t>Solidarna Szkoła Szkołą Przyszłości</w:t>
            </w:r>
          </w:p>
          <w:p w:rsidR="009367E9" w:rsidRPr="009367E9" w:rsidRDefault="009367E9" w:rsidP="009367E9">
            <w:pPr>
              <w:spacing w:before="100" w:beforeAutospacing="1" w:after="100" w:afterAutospacing="1"/>
              <w:jc w:val="center"/>
            </w:pPr>
            <w:r w:rsidRPr="009367E9">
              <w:t>wrzesień 2014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7E9" w:rsidRPr="009367E9" w:rsidRDefault="009367E9" w:rsidP="009367E9">
            <w:pPr>
              <w:spacing w:before="100" w:beforeAutospacing="1" w:after="100" w:afterAutospacing="1"/>
            </w:pPr>
            <w:r w:rsidRPr="009367E9">
              <w:t>Najbardziej aktywne zespoły uczniowskie ze szkół gimnazjalnych</w:t>
            </w:r>
            <w:r w:rsidRPr="009367E9">
              <w:br/>
              <w:t xml:space="preserve">i ponadgimnazjalnych w Programie (maks. 12 osób/3 zespoły) zostaną nagrodzone możliwością wzięcia udziału w  </w:t>
            </w:r>
            <w:r w:rsidRPr="009367E9">
              <w:rPr>
                <w:b/>
                <w:bCs/>
              </w:rPr>
              <w:t>międzynarodowym kilkudniowym spotkaniu</w:t>
            </w:r>
            <w:r w:rsidRPr="009367E9">
              <w:t xml:space="preserve"> będącym elementem projektu Europejskiego Centrum Solidarności „Szkoła Przyszłości”. Zespoły zostaną wybrane na podstawie ogłoszonych w listopadzie 2013 roku kryteriów.</w:t>
            </w:r>
          </w:p>
        </w:tc>
      </w:tr>
    </w:tbl>
    <w:p w:rsidR="00B027DC" w:rsidRPr="009367E9" w:rsidRDefault="00B027DC" w:rsidP="009367E9">
      <w:pPr>
        <w:spacing w:before="100" w:beforeAutospacing="1" w:after="100" w:afterAutospacing="1"/>
      </w:pPr>
    </w:p>
    <w:sectPr w:rsidR="00B027DC" w:rsidRPr="009367E9" w:rsidSect="00B0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0FC9"/>
    <w:multiLevelType w:val="multilevel"/>
    <w:tmpl w:val="7860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31B53"/>
    <w:multiLevelType w:val="hybridMultilevel"/>
    <w:tmpl w:val="192026F8"/>
    <w:lvl w:ilvl="0" w:tplc="D1B00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69A8"/>
    <w:multiLevelType w:val="multilevel"/>
    <w:tmpl w:val="427E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D5011"/>
    <w:multiLevelType w:val="multilevel"/>
    <w:tmpl w:val="80B6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53D84"/>
    <w:multiLevelType w:val="multilevel"/>
    <w:tmpl w:val="3F56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71C89"/>
    <w:multiLevelType w:val="multilevel"/>
    <w:tmpl w:val="E316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60120"/>
    <w:multiLevelType w:val="multilevel"/>
    <w:tmpl w:val="D202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72413"/>
    <w:multiLevelType w:val="multilevel"/>
    <w:tmpl w:val="346C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260978"/>
    <w:multiLevelType w:val="multilevel"/>
    <w:tmpl w:val="F434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955F0"/>
    <w:multiLevelType w:val="multilevel"/>
    <w:tmpl w:val="4E1E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6C3A54"/>
    <w:multiLevelType w:val="multilevel"/>
    <w:tmpl w:val="EEB8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E9"/>
    <w:rsid w:val="009367E9"/>
    <w:rsid w:val="00B027DC"/>
    <w:rsid w:val="00C055D7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36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67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67E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367E9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6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367E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ui-selectmenu-status">
    <w:name w:val="ui-selectmenu-status"/>
    <w:basedOn w:val="Domylnaczcionkaakapitu"/>
    <w:rsid w:val="009367E9"/>
  </w:style>
  <w:style w:type="character" w:customStyle="1" w:styleId="ui-selectmenu-icon">
    <w:name w:val="ui-selectmenu-icon"/>
    <w:basedOn w:val="Domylnaczcionkaakapitu"/>
    <w:rsid w:val="009367E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36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367E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f-sub-indicator">
    <w:name w:val="sf-sub-indicator"/>
    <w:basedOn w:val="Domylnaczcionkaakapitu"/>
    <w:rsid w:val="009367E9"/>
  </w:style>
  <w:style w:type="paragraph" w:styleId="NormalnyWeb">
    <w:name w:val="Normal (Web)"/>
    <w:basedOn w:val="Normalny"/>
    <w:uiPriority w:val="99"/>
    <w:unhideWhenUsed/>
    <w:rsid w:val="009367E9"/>
    <w:pPr>
      <w:spacing w:before="100" w:beforeAutospacing="1" w:after="100" w:afterAutospacing="1"/>
    </w:pPr>
  </w:style>
  <w:style w:type="paragraph" w:customStyle="1" w:styleId="rtecenter">
    <w:name w:val="rtecenter"/>
    <w:basedOn w:val="Normalny"/>
    <w:rsid w:val="009367E9"/>
    <w:pPr>
      <w:spacing w:before="100" w:beforeAutospacing="1" w:after="100" w:afterAutospacing="1"/>
    </w:pPr>
  </w:style>
  <w:style w:type="character" w:customStyle="1" w:styleId="Data1">
    <w:name w:val="Data1"/>
    <w:basedOn w:val="Domylnaczcionkaakapitu"/>
    <w:rsid w:val="009367E9"/>
  </w:style>
  <w:style w:type="character" w:styleId="Uwydatnienie">
    <w:name w:val="Emphasis"/>
    <w:basedOn w:val="Domylnaczcionkaakapitu"/>
    <w:uiPriority w:val="20"/>
    <w:qFormat/>
    <w:rsid w:val="009367E9"/>
    <w:rPr>
      <w:i/>
      <w:iCs/>
    </w:rPr>
  </w:style>
  <w:style w:type="character" w:styleId="Pogrubienie">
    <w:name w:val="Strong"/>
    <w:basedOn w:val="Domylnaczcionkaakapitu"/>
    <w:uiPriority w:val="22"/>
    <w:qFormat/>
    <w:rsid w:val="009367E9"/>
    <w:rPr>
      <w:b/>
      <w:bCs/>
    </w:rPr>
  </w:style>
  <w:style w:type="paragraph" w:customStyle="1" w:styleId="rteright">
    <w:name w:val="rteright"/>
    <w:basedOn w:val="Normalny"/>
    <w:rsid w:val="009367E9"/>
    <w:pPr>
      <w:spacing w:before="100" w:beforeAutospacing="1" w:after="100" w:afterAutospacing="1"/>
    </w:pPr>
  </w:style>
  <w:style w:type="character" w:customStyle="1" w:styleId="text">
    <w:name w:val="text"/>
    <w:basedOn w:val="Domylnaczcionkaakapitu"/>
    <w:rsid w:val="009367E9"/>
  </w:style>
  <w:style w:type="paragraph" w:styleId="Tekstdymka">
    <w:name w:val="Balloon Text"/>
    <w:basedOn w:val="Normalny"/>
    <w:link w:val="TekstdymkaZnak"/>
    <w:uiPriority w:val="99"/>
    <w:semiHidden/>
    <w:unhideWhenUsed/>
    <w:rsid w:val="009367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7E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36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67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67E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367E9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6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367E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ui-selectmenu-status">
    <w:name w:val="ui-selectmenu-status"/>
    <w:basedOn w:val="Domylnaczcionkaakapitu"/>
    <w:rsid w:val="009367E9"/>
  </w:style>
  <w:style w:type="character" w:customStyle="1" w:styleId="ui-selectmenu-icon">
    <w:name w:val="ui-selectmenu-icon"/>
    <w:basedOn w:val="Domylnaczcionkaakapitu"/>
    <w:rsid w:val="009367E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36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367E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f-sub-indicator">
    <w:name w:val="sf-sub-indicator"/>
    <w:basedOn w:val="Domylnaczcionkaakapitu"/>
    <w:rsid w:val="009367E9"/>
  </w:style>
  <w:style w:type="paragraph" w:styleId="NormalnyWeb">
    <w:name w:val="Normal (Web)"/>
    <w:basedOn w:val="Normalny"/>
    <w:uiPriority w:val="99"/>
    <w:unhideWhenUsed/>
    <w:rsid w:val="009367E9"/>
    <w:pPr>
      <w:spacing w:before="100" w:beforeAutospacing="1" w:after="100" w:afterAutospacing="1"/>
    </w:pPr>
  </w:style>
  <w:style w:type="paragraph" w:customStyle="1" w:styleId="rtecenter">
    <w:name w:val="rtecenter"/>
    <w:basedOn w:val="Normalny"/>
    <w:rsid w:val="009367E9"/>
    <w:pPr>
      <w:spacing w:before="100" w:beforeAutospacing="1" w:after="100" w:afterAutospacing="1"/>
    </w:pPr>
  </w:style>
  <w:style w:type="character" w:customStyle="1" w:styleId="Data1">
    <w:name w:val="Data1"/>
    <w:basedOn w:val="Domylnaczcionkaakapitu"/>
    <w:rsid w:val="009367E9"/>
  </w:style>
  <w:style w:type="character" w:styleId="Uwydatnienie">
    <w:name w:val="Emphasis"/>
    <w:basedOn w:val="Domylnaczcionkaakapitu"/>
    <w:uiPriority w:val="20"/>
    <w:qFormat/>
    <w:rsid w:val="009367E9"/>
    <w:rPr>
      <w:i/>
      <w:iCs/>
    </w:rPr>
  </w:style>
  <w:style w:type="character" w:styleId="Pogrubienie">
    <w:name w:val="Strong"/>
    <w:basedOn w:val="Domylnaczcionkaakapitu"/>
    <w:uiPriority w:val="22"/>
    <w:qFormat/>
    <w:rsid w:val="009367E9"/>
    <w:rPr>
      <w:b/>
      <w:bCs/>
    </w:rPr>
  </w:style>
  <w:style w:type="paragraph" w:customStyle="1" w:styleId="rteright">
    <w:name w:val="rteright"/>
    <w:basedOn w:val="Normalny"/>
    <w:rsid w:val="009367E9"/>
    <w:pPr>
      <w:spacing w:before="100" w:beforeAutospacing="1" w:after="100" w:afterAutospacing="1"/>
    </w:pPr>
  </w:style>
  <w:style w:type="character" w:customStyle="1" w:styleId="text">
    <w:name w:val="text"/>
    <w:basedOn w:val="Domylnaczcionkaakapitu"/>
    <w:rsid w:val="009367E9"/>
  </w:style>
  <w:style w:type="paragraph" w:styleId="Tekstdymka">
    <w:name w:val="Balloon Text"/>
    <w:basedOn w:val="Normalny"/>
    <w:link w:val="TekstdymkaZnak"/>
    <w:uiPriority w:val="99"/>
    <w:semiHidden/>
    <w:unhideWhenUsed/>
    <w:rsid w:val="009367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7E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9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9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4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0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9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2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9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2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2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2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5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61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65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1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6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10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3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o.org.pl/solidar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tub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malgorzata.cebulska</dc:creator>
  <cp:lastModifiedBy>arkadiusz.bilecki</cp:lastModifiedBy>
  <cp:revision>2</cp:revision>
  <dcterms:created xsi:type="dcterms:W3CDTF">2013-10-15T11:19:00Z</dcterms:created>
  <dcterms:modified xsi:type="dcterms:W3CDTF">2013-10-15T11:19:00Z</dcterms:modified>
</cp:coreProperties>
</file>